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061EA" w14:textId="241A99FB" w:rsidR="00000DBF" w:rsidRPr="00F245A2" w:rsidRDefault="00000DBF" w:rsidP="00000DBF">
      <w:pPr>
        <w:spacing w:before="100" w:beforeAutospacing="1" w:after="100" w:afterAutospacing="1" w:line="480" w:lineRule="auto"/>
        <w:jc w:val="center"/>
        <w:rPr>
          <w:rFonts w:cs="Times New Roman"/>
          <w:szCs w:val="20"/>
        </w:rPr>
      </w:pPr>
      <w:r w:rsidRPr="00F245A2">
        <w:rPr>
          <w:rFonts w:cs="Times New Roman"/>
          <w:szCs w:val="20"/>
        </w:rPr>
        <w:t xml:space="preserve">Title: </w:t>
      </w:r>
      <w:r w:rsidR="00F245A2" w:rsidRPr="00F245A2">
        <w:rPr>
          <w:rFonts w:cs="Times New Roman"/>
          <w:b/>
          <w:szCs w:val="20"/>
        </w:rPr>
        <w:t>Evaluating the Metal Tolerance Capacity of Microbial Communities Isolated from the Alberta Oil</w:t>
      </w:r>
      <w:r w:rsidRPr="00F245A2">
        <w:rPr>
          <w:rFonts w:cs="Times New Roman"/>
          <w:b/>
          <w:szCs w:val="20"/>
        </w:rPr>
        <w:t>sands</w:t>
      </w:r>
      <w:r w:rsidR="00F245A2" w:rsidRPr="00F245A2">
        <w:rPr>
          <w:rFonts w:cs="Times New Roman"/>
          <w:b/>
          <w:szCs w:val="20"/>
        </w:rPr>
        <w:t xml:space="preserve"> Process Water</w:t>
      </w:r>
    </w:p>
    <w:p w14:paraId="62D93987" w14:textId="77777777" w:rsidR="00000DBF" w:rsidRPr="00F245A2" w:rsidRDefault="00000DBF" w:rsidP="00000DBF">
      <w:pPr>
        <w:spacing w:before="100" w:beforeAutospacing="1" w:after="100" w:afterAutospacing="1" w:line="480" w:lineRule="auto"/>
        <w:rPr>
          <w:rFonts w:cs="Times New Roman"/>
          <w:szCs w:val="20"/>
        </w:rPr>
      </w:pPr>
      <w:r w:rsidRPr="00F245A2">
        <w:rPr>
          <w:rFonts w:cs="Times New Roman"/>
          <w:szCs w:val="20"/>
        </w:rPr>
        <w:t>Authors: Mathew L. Frankel, Marc A. Demeter, Joe Lemire, Raymond J. Turner</w:t>
      </w:r>
    </w:p>
    <w:p w14:paraId="6590A973" w14:textId="05C630D9" w:rsidR="00000DBF" w:rsidRPr="00F245A2" w:rsidRDefault="00000DBF" w:rsidP="00000DBF">
      <w:pPr>
        <w:spacing w:before="100" w:beforeAutospacing="1" w:after="100" w:afterAutospacing="1" w:line="480" w:lineRule="auto"/>
        <w:rPr>
          <w:rFonts w:cs="Times New Roman"/>
          <w:szCs w:val="20"/>
        </w:rPr>
      </w:pPr>
      <w:r w:rsidRPr="00F245A2">
        <w:rPr>
          <w:rFonts w:cs="Times New Roman"/>
          <w:szCs w:val="20"/>
        </w:rPr>
        <w:t xml:space="preserve">Key Words: Oil sands, tailing ponds, bioremediation, metal toxicity, </w:t>
      </w:r>
      <w:r w:rsidRPr="00F245A2">
        <w:rPr>
          <w:rFonts w:cs="Times New Roman"/>
          <w:i/>
          <w:szCs w:val="20"/>
        </w:rPr>
        <w:t>Cupriavidus metallidurans</w:t>
      </w:r>
      <w:r w:rsidRPr="00F245A2">
        <w:rPr>
          <w:rFonts w:cs="Times New Roman"/>
          <w:szCs w:val="20"/>
        </w:rPr>
        <w:t>, Calgary Biofilm Device, mixed species biofilms</w:t>
      </w:r>
    </w:p>
    <w:p w14:paraId="79C17AB0" w14:textId="77777777" w:rsidR="00000DBF" w:rsidRPr="00F245A2" w:rsidRDefault="00000DBF" w:rsidP="00000DBF">
      <w:pPr>
        <w:spacing w:before="100" w:beforeAutospacing="1" w:after="100" w:afterAutospacing="1" w:line="480" w:lineRule="auto"/>
        <w:ind w:firstLine="720"/>
        <w:jc w:val="center"/>
        <w:rPr>
          <w:rFonts w:cs="Times New Roman"/>
          <w:szCs w:val="20"/>
        </w:rPr>
      </w:pPr>
      <w:r w:rsidRPr="00F245A2">
        <w:rPr>
          <w:rFonts w:cs="Times New Roman"/>
          <w:b/>
          <w:szCs w:val="20"/>
          <w:u w:val="single"/>
        </w:rPr>
        <w:t>Abstract</w:t>
      </w:r>
    </w:p>
    <w:p w14:paraId="466CE2E5" w14:textId="42EA4135" w:rsidR="00ED2E1C" w:rsidRDefault="00000DBF" w:rsidP="00301F17">
      <w:pPr>
        <w:spacing w:line="480" w:lineRule="auto"/>
      </w:pPr>
      <w:r w:rsidRPr="00F245A2">
        <w:rPr>
          <w:rFonts w:cs="Times New Roman"/>
          <w:szCs w:val="20"/>
        </w:rPr>
        <w:t xml:space="preserve">Water treatment and management is a growing </w:t>
      </w:r>
      <w:r w:rsidR="00F245A2" w:rsidRPr="00F245A2">
        <w:rPr>
          <w:rFonts w:cs="Times New Roman"/>
          <w:szCs w:val="20"/>
        </w:rPr>
        <w:t>concern</w:t>
      </w:r>
      <w:r w:rsidRPr="00F245A2">
        <w:rPr>
          <w:rFonts w:cs="Times New Roman"/>
          <w:szCs w:val="20"/>
        </w:rPr>
        <w:t xml:space="preserve"> for </w:t>
      </w:r>
      <w:r w:rsidR="00F245A2" w:rsidRPr="00F245A2">
        <w:rPr>
          <w:rFonts w:cs="Times New Roman"/>
          <w:szCs w:val="20"/>
        </w:rPr>
        <w:t>Alberta oil</w:t>
      </w:r>
      <w:r w:rsidRPr="00F245A2">
        <w:rPr>
          <w:rFonts w:cs="Times New Roman"/>
          <w:szCs w:val="20"/>
        </w:rPr>
        <w:t>sands</w:t>
      </w:r>
      <w:r w:rsidR="00F245A2" w:rsidRPr="00F245A2">
        <w:rPr>
          <w:rFonts w:cs="Times New Roman"/>
          <w:szCs w:val="20"/>
        </w:rPr>
        <w:t xml:space="preserve"> operators,</w:t>
      </w:r>
      <w:r w:rsidRPr="00F245A2">
        <w:rPr>
          <w:rFonts w:cs="Times New Roman"/>
          <w:szCs w:val="20"/>
        </w:rPr>
        <w:t xml:space="preserve"> as surface mining of bitumen has accumulated large volumes of waste</w:t>
      </w:r>
      <w:r w:rsidR="00F245A2" w:rsidRPr="00F245A2">
        <w:rPr>
          <w:rFonts w:cs="Times New Roman"/>
          <w:szCs w:val="20"/>
        </w:rPr>
        <w:t>water</w:t>
      </w:r>
      <w:r w:rsidRPr="00F245A2">
        <w:rPr>
          <w:rFonts w:cs="Times New Roman"/>
          <w:szCs w:val="20"/>
        </w:rPr>
        <w:t xml:space="preserve"> stored in tailings ponds.  Oil sands process </w:t>
      </w:r>
      <w:r w:rsidR="00F245A2" w:rsidRPr="00F245A2">
        <w:rPr>
          <w:rFonts w:cs="Times New Roman"/>
          <w:szCs w:val="20"/>
        </w:rPr>
        <w:t xml:space="preserve">affected </w:t>
      </w:r>
      <w:r w:rsidRPr="00F245A2">
        <w:rPr>
          <w:rFonts w:cs="Times New Roman"/>
          <w:szCs w:val="20"/>
        </w:rPr>
        <w:t xml:space="preserve">water (OSPW) contains many contaminants of environmental concern, including polyaromatic hydrocarbons, residual bitumen, naphthenic acids, diluents, and heavy metals.  The acutely toxic organic compounds </w:t>
      </w:r>
      <w:r w:rsidR="004E1FA7">
        <w:rPr>
          <w:rFonts w:cs="Times New Roman"/>
          <w:szCs w:val="20"/>
        </w:rPr>
        <w:t>are</w:t>
      </w:r>
      <w:r w:rsidRPr="00F245A2">
        <w:rPr>
          <w:rFonts w:cs="Times New Roman"/>
          <w:szCs w:val="20"/>
        </w:rPr>
        <w:t xml:space="preserve"> metabolized by </w:t>
      </w:r>
      <w:r w:rsidR="004E1FA7">
        <w:rPr>
          <w:rFonts w:cs="Times New Roman"/>
          <w:szCs w:val="20"/>
        </w:rPr>
        <w:t xml:space="preserve">naturally occurring </w:t>
      </w:r>
      <w:r w:rsidRPr="00F245A2">
        <w:rPr>
          <w:rFonts w:cs="Times New Roman"/>
          <w:szCs w:val="20"/>
        </w:rPr>
        <w:t>OSPW bacteria</w:t>
      </w:r>
      <w:r w:rsidR="004E1FA7">
        <w:rPr>
          <w:rFonts w:cs="Times New Roman"/>
          <w:szCs w:val="20"/>
        </w:rPr>
        <w:t xml:space="preserve"> to varying degrees.  However, m</w:t>
      </w:r>
      <w:r w:rsidRPr="00F245A2">
        <w:rPr>
          <w:rFonts w:cs="Times New Roman"/>
          <w:szCs w:val="20"/>
        </w:rPr>
        <w:t xml:space="preserve">etals can inhibit </w:t>
      </w:r>
      <w:r w:rsidR="004E1FA7">
        <w:rPr>
          <w:rFonts w:cs="Times New Roman"/>
          <w:szCs w:val="20"/>
        </w:rPr>
        <w:t>the natural degradation of the</w:t>
      </w:r>
      <w:r w:rsidRPr="00F245A2">
        <w:rPr>
          <w:rFonts w:cs="Times New Roman"/>
          <w:szCs w:val="20"/>
        </w:rPr>
        <w:t xml:space="preserve"> organic </w:t>
      </w:r>
      <w:r w:rsidR="004E1FA7">
        <w:rPr>
          <w:rFonts w:cs="Times New Roman"/>
          <w:szCs w:val="20"/>
        </w:rPr>
        <w:t>portion of concern</w:t>
      </w:r>
      <w:r w:rsidRPr="00F245A2">
        <w:rPr>
          <w:rFonts w:cs="Times New Roman"/>
          <w:szCs w:val="20"/>
        </w:rPr>
        <w:t xml:space="preserve">, as well as </w:t>
      </w:r>
      <w:r w:rsidR="004E1FA7">
        <w:rPr>
          <w:rFonts w:cs="Times New Roman"/>
          <w:szCs w:val="20"/>
        </w:rPr>
        <w:t>having an inherent</w:t>
      </w:r>
      <w:r w:rsidRPr="00F245A2">
        <w:rPr>
          <w:rFonts w:cs="Times New Roman"/>
          <w:szCs w:val="20"/>
        </w:rPr>
        <w:t xml:space="preserve"> toxic</w:t>
      </w:r>
      <w:r w:rsidR="004E1FA7">
        <w:rPr>
          <w:rFonts w:cs="Times New Roman"/>
          <w:szCs w:val="20"/>
        </w:rPr>
        <w:t>ity</w:t>
      </w:r>
      <w:r w:rsidRPr="00F245A2">
        <w:rPr>
          <w:rFonts w:cs="Times New Roman"/>
          <w:szCs w:val="20"/>
        </w:rPr>
        <w:t xml:space="preserve"> themselves.  </w:t>
      </w:r>
      <w:r w:rsidR="00103654">
        <w:rPr>
          <w:rFonts w:cs="Times New Roman"/>
          <w:szCs w:val="20"/>
        </w:rPr>
        <w:t>Thu</w:t>
      </w:r>
      <w:r w:rsidR="009D374B">
        <w:rPr>
          <w:rFonts w:cs="Times New Roman"/>
          <w:szCs w:val="20"/>
        </w:rPr>
        <w:t>s, our aim is to evaluate the inhibitory concentrati</w:t>
      </w:r>
      <w:r w:rsidR="002B0576">
        <w:rPr>
          <w:rFonts w:cs="Times New Roman"/>
          <w:szCs w:val="20"/>
        </w:rPr>
        <w:t xml:space="preserve">ons of various metal toxicants </w:t>
      </w:r>
      <w:r w:rsidR="009D374B">
        <w:rPr>
          <w:rFonts w:cs="Times New Roman"/>
          <w:szCs w:val="20"/>
        </w:rPr>
        <w:t>on the microbiota to assess their potential for bioremediation.</w:t>
      </w:r>
      <w:r w:rsidRPr="00F245A2">
        <w:rPr>
          <w:rFonts w:cs="Times New Roman"/>
          <w:szCs w:val="20"/>
        </w:rPr>
        <w:t xml:space="preserve">  We cultured a mixed species microbial community from an OSPW inoculant to evaluate their susceptibility to metal toxicity over a wide range of m</w:t>
      </w:r>
      <w:r w:rsidR="009B00FD">
        <w:rPr>
          <w:rFonts w:cs="Times New Roman"/>
          <w:szCs w:val="20"/>
        </w:rPr>
        <w:t>etals and concentrations</w:t>
      </w:r>
      <w:r w:rsidRPr="00F245A2">
        <w:rPr>
          <w:rFonts w:cs="Times New Roman"/>
          <w:szCs w:val="20"/>
        </w:rPr>
        <w:t xml:space="preserve">, using a minimal media amended </w:t>
      </w:r>
      <w:r w:rsidR="009B00FD">
        <w:rPr>
          <w:rFonts w:cs="Times New Roman"/>
          <w:szCs w:val="20"/>
        </w:rPr>
        <w:t>different carbon sources</w:t>
      </w:r>
      <w:r w:rsidRPr="00F245A2">
        <w:rPr>
          <w:rFonts w:cs="Times New Roman"/>
          <w:szCs w:val="20"/>
        </w:rPr>
        <w:t xml:space="preserve">.  </w:t>
      </w:r>
      <w:r w:rsidRPr="00F245A2">
        <w:rPr>
          <w:rFonts w:cs="Times New Roman"/>
          <w:i/>
          <w:szCs w:val="20"/>
        </w:rPr>
        <w:t>Cupriavidus metallidurans</w:t>
      </w:r>
      <w:r w:rsidRPr="00F245A2">
        <w:rPr>
          <w:rFonts w:cs="Times New Roman"/>
          <w:szCs w:val="20"/>
        </w:rPr>
        <w:t xml:space="preserve">, known to have a high number of metal resistance genes, </w:t>
      </w:r>
      <w:r w:rsidR="003209E4">
        <w:rPr>
          <w:rFonts w:cs="Times New Roman"/>
          <w:szCs w:val="20"/>
        </w:rPr>
        <w:t>was used as a model for a metal-</w:t>
      </w:r>
      <w:r w:rsidR="003209E4" w:rsidRPr="00F245A2">
        <w:rPr>
          <w:rFonts w:cs="Times New Roman"/>
          <w:szCs w:val="20"/>
        </w:rPr>
        <w:t xml:space="preserve">resistant </w:t>
      </w:r>
      <w:r w:rsidR="003209E4">
        <w:rPr>
          <w:rFonts w:cs="Times New Roman"/>
          <w:szCs w:val="20"/>
        </w:rPr>
        <w:t>bacterium as a basis for comparison</w:t>
      </w:r>
      <w:r w:rsidRPr="00F245A2">
        <w:rPr>
          <w:rFonts w:cs="Times New Roman"/>
          <w:szCs w:val="20"/>
        </w:rPr>
        <w:t xml:space="preserve">.  Both biofilm and </w:t>
      </w:r>
      <w:r w:rsidRPr="00F245A2">
        <w:rPr>
          <w:rFonts w:cs="Times New Roman"/>
          <w:szCs w:val="20"/>
        </w:rPr>
        <w:lastRenderedPageBreak/>
        <w:t>planktonic cultures were grown using the Calgary Biofilm Device (CBD)</w:t>
      </w:r>
      <w:r w:rsidR="006B7D9E">
        <w:rPr>
          <w:rFonts w:cs="Times New Roman"/>
          <w:szCs w:val="20"/>
        </w:rPr>
        <w:t xml:space="preserve"> and in a 96-well microtiter plate, respectively,</w:t>
      </w:r>
      <w:r w:rsidRPr="00F245A2">
        <w:rPr>
          <w:rFonts w:cs="Times New Roman"/>
          <w:szCs w:val="20"/>
        </w:rPr>
        <w:t xml:space="preserve"> in order to screen planktonic minimum inhibitory concentrations (MICs) and minimum biofilm inhibitory concentrations (MBICs).  This information was correlated with physiochemical parameters of the metals tested.  While similar metal tolerances were observed with the OSPW community and our metal resistant</w:t>
      </w:r>
      <w:r w:rsidR="0090793C">
        <w:rPr>
          <w:rFonts w:cs="Times New Roman"/>
          <w:szCs w:val="20"/>
        </w:rPr>
        <w:t xml:space="preserve"> model</w:t>
      </w:r>
      <w:r w:rsidRPr="00F245A2">
        <w:rPr>
          <w:rFonts w:cs="Times New Roman"/>
          <w:szCs w:val="20"/>
        </w:rPr>
        <w:t xml:space="preserve"> </w:t>
      </w:r>
      <w:r w:rsidR="0090793C">
        <w:rPr>
          <w:rFonts w:cs="Times New Roman"/>
          <w:szCs w:val="20"/>
        </w:rPr>
        <w:t>organism</w:t>
      </w:r>
      <w:r w:rsidRPr="00F245A2">
        <w:rPr>
          <w:rFonts w:cs="Times New Roman"/>
          <w:szCs w:val="20"/>
        </w:rPr>
        <w:t xml:space="preserve">, differences were seen in correlations with the </w:t>
      </w:r>
      <w:r w:rsidR="002D69F8">
        <w:rPr>
          <w:rFonts w:cs="Times New Roman"/>
          <w:szCs w:val="20"/>
        </w:rPr>
        <w:t xml:space="preserve">specific </w:t>
      </w:r>
      <w:r w:rsidR="002D69F8" w:rsidRPr="00F245A2">
        <w:rPr>
          <w:rFonts w:cs="Times New Roman"/>
          <w:szCs w:val="20"/>
        </w:rPr>
        <w:t xml:space="preserve">physiochemical characteristics </w:t>
      </w:r>
      <w:r w:rsidR="002D69F8">
        <w:rPr>
          <w:rFonts w:cs="Times New Roman"/>
          <w:szCs w:val="20"/>
        </w:rPr>
        <w:t>of the metal-ions</w:t>
      </w:r>
      <w:r w:rsidRPr="00F245A2">
        <w:rPr>
          <w:rFonts w:cs="Times New Roman"/>
          <w:szCs w:val="20"/>
        </w:rPr>
        <w:t xml:space="preserve">.  </w:t>
      </w:r>
      <w:r w:rsidR="00753C8F">
        <w:rPr>
          <w:rFonts w:cs="Times New Roman"/>
          <w:szCs w:val="20"/>
        </w:rPr>
        <w:t>These d</w:t>
      </w:r>
      <w:bookmarkStart w:id="0" w:name="_GoBack"/>
      <w:bookmarkEnd w:id="0"/>
      <w:r w:rsidRPr="00F245A2">
        <w:rPr>
          <w:rFonts w:cs="Times New Roman"/>
          <w:szCs w:val="20"/>
        </w:rPr>
        <w:t xml:space="preserve">ifferences were seen in parameters reflecting metal-ligand affinities, suggesting that the OSPW consortia may have developed adaptations to mediate the toxicological effects of metal ions </w:t>
      </w:r>
      <w:r w:rsidR="002D69F8">
        <w:rPr>
          <w:rFonts w:cs="Times New Roman"/>
          <w:szCs w:val="20"/>
        </w:rPr>
        <w:t xml:space="preserve">found endogenously </w:t>
      </w:r>
      <w:r w:rsidRPr="00F245A2">
        <w:rPr>
          <w:rFonts w:cs="Times New Roman"/>
          <w:szCs w:val="20"/>
        </w:rPr>
        <w:t>in their environment.</w:t>
      </w:r>
    </w:p>
    <w:sectPr w:rsidR="00ED2E1C" w:rsidSect="00451A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BF"/>
    <w:rsid w:val="00000DBF"/>
    <w:rsid w:val="000F0FF8"/>
    <w:rsid w:val="00103654"/>
    <w:rsid w:val="001B6C12"/>
    <w:rsid w:val="002708D0"/>
    <w:rsid w:val="002B0576"/>
    <w:rsid w:val="002D69F8"/>
    <w:rsid w:val="00301F17"/>
    <w:rsid w:val="003209E4"/>
    <w:rsid w:val="003B58DD"/>
    <w:rsid w:val="00451AAD"/>
    <w:rsid w:val="004E1FA7"/>
    <w:rsid w:val="006B7D9E"/>
    <w:rsid w:val="00753C8F"/>
    <w:rsid w:val="0090793C"/>
    <w:rsid w:val="009B00FD"/>
    <w:rsid w:val="009D374B"/>
    <w:rsid w:val="009F1CB0"/>
    <w:rsid w:val="00CD7EE1"/>
    <w:rsid w:val="00ED2E1C"/>
    <w:rsid w:val="00F2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46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2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345</Words>
  <Characters>1972</Characters>
  <Application>Microsoft Macintosh Word</Application>
  <DocSecurity>0</DocSecurity>
  <Lines>16</Lines>
  <Paragraphs>4</Paragraphs>
  <ScaleCrop>false</ScaleCrop>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dc:creator>
  <cp:keywords/>
  <dc:description/>
  <cp:lastModifiedBy>Mat</cp:lastModifiedBy>
  <cp:revision>18</cp:revision>
  <dcterms:created xsi:type="dcterms:W3CDTF">2014-06-27T16:20:00Z</dcterms:created>
  <dcterms:modified xsi:type="dcterms:W3CDTF">2014-06-27T20:12:00Z</dcterms:modified>
</cp:coreProperties>
</file>