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EE" w:rsidRDefault="005868EE" w:rsidP="00CD77A8">
      <w:pPr>
        <w:spacing w:after="0" w:line="48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Geochemical characterization of the </w:t>
      </w:r>
      <w:r w:rsidR="001F0AB8">
        <w:rPr>
          <w:rFonts w:ascii="Times New Roman" w:hAnsi="Times New Roman" w:cs="Times New Roman"/>
          <w:b/>
          <w:sz w:val="28"/>
          <w:szCs w:val="28"/>
          <w:lang w:val="en-US"/>
        </w:rPr>
        <w:t xml:space="preserve">Cambrian-Eocene </w:t>
      </w:r>
      <w:r>
        <w:rPr>
          <w:rFonts w:ascii="Times New Roman" w:hAnsi="Times New Roman" w:cs="Times New Roman"/>
          <w:b/>
          <w:sz w:val="28"/>
          <w:szCs w:val="28"/>
          <w:lang w:val="en-US"/>
        </w:rPr>
        <w:t>Hydrocarbon source rocks in the</w:t>
      </w:r>
      <w:r w:rsidR="001F0AB8">
        <w:rPr>
          <w:rFonts w:ascii="Times New Roman" w:hAnsi="Times New Roman" w:cs="Times New Roman"/>
          <w:b/>
          <w:sz w:val="28"/>
          <w:szCs w:val="28"/>
          <w:lang w:val="en-US"/>
        </w:rPr>
        <w:t xml:space="preserve"> </w:t>
      </w:r>
      <w:r>
        <w:rPr>
          <w:rFonts w:ascii="Times New Roman" w:hAnsi="Times New Roman" w:cs="Times New Roman"/>
          <w:b/>
          <w:sz w:val="28"/>
          <w:szCs w:val="28"/>
          <w:lang w:val="en-US"/>
        </w:rPr>
        <w:t>Indus Basin, Pakistan</w:t>
      </w:r>
      <w:r w:rsidR="000A3678">
        <w:rPr>
          <w:rFonts w:ascii="Times New Roman" w:hAnsi="Times New Roman" w:cs="Times New Roman"/>
          <w:b/>
          <w:sz w:val="28"/>
          <w:szCs w:val="28"/>
          <w:lang w:val="en-US"/>
        </w:rPr>
        <w:t>.</w:t>
      </w:r>
    </w:p>
    <w:p w:rsidR="000A3678" w:rsidRPr="001E51BC" w:rsidRDefault="000A3678" w:rsidP="00CD77A8">
      <w:pPr>
        <w:spacing w:after="0" w:line="480" w:lineRule="auto"/>
        <w:jc w:val="both"/>
        <w:rPr>
          <w:rFonts w:ascii="Times New Roman" w:hAnsi="Times New Roman" w:cs="Times New Roman"/>
          <w:b/>
          <w:sz w:val="28"/>
          <w:szCs w:val="28"/>
          <w:lang w:val="en-US"/>
        </w:rPr>
      </w:pPr>
      <w:r w:rsidRPr="001E51BC">
        <w:rPr>
          <w:rFonts w:ascii="Times New Roman" w:hAnsi="Times New Roman" w:cs="Times New Roman"/>
          <w:b/>
          <w:sz w:val="28"/>
          <w:szCs w:val="28"/>
          <w:lang w:val="en-US"/>
        </w:rPr>
        <w:t>Abstract</w:t>
      </w:r>
    </w:p>
    <w:p w:rsidR="00CD77A8" w:rsidRDefault="00CD77A8" w:rsidP="00CD77A8">
      <w:pPr>
        <w:spacing w:after="0" w:line="480" w:lineRule="auto"/>
        <w:jc w:val="both"/>
        <w:rPr>
          <w:rFonts w:ascii="Times New Roman" w:hAnsi="Times New Roman" w:cs="Times New Roman"/>
          <w:sz w:val="24"/>
        </w:rPr>
      </w:pPr>
      <w:bookmarkStart w:id="0" w:name="_GoBack"/>
      <w:r>
        <w:rPr>
          <w:rFonts w:ascii="Times New Roman" w:hAnsi="Times New Roman" w:cs="Times New Roman"/>
          <w:sz w:val="24"/>
          <w:szCs w:val="24"/>
          <w:lang w:val="en-US"/>
        </w:rPr>
        <w:t xml:space="preserve">The </w:t>
      </w:r>
      <w:r w:rsidR="001F0AB8">
        <w:rPr>
          <w:rFonts w:ascii="Times New Roman" w:hAnsi="Times New Roman" w:cs="Times New Roman"/>
          <w:sz w:val="24"/>
          <w:szCs w:val="24"/>
          <w:lang w:val="en-US"/>
        </w:rPr>
        <w:t xml:space="preserve">hydrocarbon </w:t>
      </w:r>
      <w:r>
        <w:rPr>
          <w:rFonts w:ascii="Times New Roman" w:hAnsi="Times New Roman" w:cs="Times New Roman"/>
          <w:sz w:val="24"/>
          <w:szCs w:val="24"/>
          <w:lang w:val="en-US"/>
        </w:rPr>
        <w:t>source rock</w:t>
      </w:r>
      <w:r w:rsidRPr="0069711B">
        <w:rPr>
          <w:rFonts w:ascii="Times New Roman" w:hAnsi="Times New Roman" w:cs="Times New Roman"/>
          <w:sz w:val="24"/>
          <w:szCs w:val="24"/>
          <w:lang w:val="en-US"/>
        </w:rPr>
        <w:t xml:space="preserve"> potential</w:t>
      </w:r>
      <w:r w:rsidR="001F0AB8">
        <w:rPr>
          <w:rFonts w:ascii="Times New Roman" w:hAnsi="Times New Roman" w:cs="Times New Roman"/>
          <w:sz w:val="24"/>
          <w:szCs w:val="24"/>
          <w:lang w:val="en-US"/>
        </w:rPr>
        <w:t xml:space="preserve"> of the Prec</w:t>
      </w:r>
      <w:r>
        <w:rPr>
          <w:rFonts w:ascii="Times New Roman" w:hAnsi="Times New Roman" w:cs="Times New Roman"/>
          <w:sz w:val="24"/>
          <w:szCs w:val="24"/>
          <w:lang w:val="en-US"/>
        </w:rPr>
        <w:t>ambria</w:t>
      </w:r>
      <w:r w:rsidR="001F0AB8">
        <w:rPr>
          <w:rFonts w:ascii="Times New Roman" w:hAnsi="Times New Roman" w:cs="Times New Roman"/>
          <w:sz w:val="24"/>
          <w:szCs w:val="24"/>
          <w:lang w:val="en-US"/>
        </w:rPr>
        <w:t>n-Tertiary strata of the Indus B</w:t>
      </w:r>
      <w:r>
        <w:rPr>
          <w:rFonts w:ascii="Times New Roman" w:hAnsi="Times New Roman" w:cs="Times New Roman"/>
          <w:sz w:val="24"/>
          <w:szCs w:val="24"/>
          <w:lang w:val="en-US"/>
        </w:rPr>
        <w:t xml:space="preserve">asin, Pakistan has been evaluated through the total organic content (TOC) and Rock </w:t>
      </w:r>
      <w:proofErr w:type="spellStart"/>
      <w:r>
        <w:rPr>
          <w:rFonts w:ascii="Times New Roman" w:hAnsi="Times New Roman" w:cs="Times New Roman"/>
          <w:sz w:val="24"/>
          <w:szCs w:val="24"/>
          <w:lang w:val="en-US"/>
        </w:rPr>
        <w:t>Eval</w:t>
      </w:r>
      <w:proofErr w:type="spellEnd"/>
      <w:r>
        <w:rPr>
          <w:rFonts w:ascii="Times New Roman" w:hAnsi="Times New Roman" w:cs="Times New Roman"/>
          <w:sz w:val="24"/>
          <w:szCs w:val="24"/>
          <w:lang w:val="en-US"/>
        </w:rPr>
        <w:t xml:space="preserve"> Pyrolysis techniques.  </w:t>
      </w:r>
      <w:r w:rsidRPr="003E737C">
        <w:rPr>
          <w:rFonts w:ascii="Times New Roman" w:hAnsi="Times New Roman" w:cs="Times New Roman"/>
          <w:sz w:val="24"/>
        </w:rPr>
        <w:t>Different geochemical parameters were plotted in different data sets to determine the TOC, Kerogen type, level of maturit</w:t>
      </w:r>
      <w:r>
        <w:rPr>
          <w:rFonts w:ascii="Times New Roman" w:hAnsi="Times New Roman" w:cs="Times New Roman"/>
          <w:sz w:val="24"/>
        </w:rPr>
        <w:t>y and migration of</w:t>
      </w:r>
      <w:r w:rsidR="001F0AB8">
        <w:rPr>
          <w:rFonts w:ascii="Times New Roman" w:hAnsi="Times New Roman" w:cs="Times New Roman"/>
          <w:sz w:val="24"/>
        </w:rPr>
        <w:t xml:space="preserve"> hydrocarbons. Organic rich shale</w:t>
      </w:r>
      <w:r>
        <w:rPr>
          <w:rFonts w:ascii="Times New Roman" w:hAnsi="Times New Roman" w:cs="Times New Roman"/>
          <w:sz w:val="24"/>
        </w:rPr>
        <w:t xml:space="preserve"> samples were collec</w:t>
      </w:r>
      <w:r w:rsidR="003B66D1">
        <w:rPr>
          <w:rFonts w:ascii="Times New Roman" w:hAnsi="Times New Roman" w:cs="Times New Roman"/>
          <w:sz w:val="24"/>
        </w:rPr>
        <w:t xml:space="preserve">ted from five key stratigraphic </w:t>
      </w:r>
      <w:r>
        <w:rPr>
          <w:rFonts w:ascii="Times New Roman" w:hAnsi="Times New Roman" w:cs="Times New Roman"/>
          <w:sz w:val="24"/>
        </w:rPr>
        <w:t>s</w:t>
      </w:r>
      <w:r w:rsidR="00D32137">
        <w:rPr>
          <w:rFonts w:ascii="Times New Roman" w:hAnsi="Times New Roman" w:cs="Times New Roman"/>
          <w:sz w:val="24"/>
        </w:rPr>
        <w:t>ections</w:t>
      </w:r>
      <w:r>
        <w:rPr>
          <w:rFonts w:ascii="Times New Roman" w:hAnsi="Times New Roman" w:cs="Times New Roman"/>
          <w:sz w:val="24"/>
        </w:rPr>
        <w:t xml:space="preserve">. </w:t>
      </w:r>
      <w:r w:rsidR="001F0AB8">
        <w:rPr>
          <w:rFonts w:ascii="Times New Roman" w:hAnsi="Times New Roman" w:cs="Times New Roman"/>
          <w:sz w:val="24"/>
          <w:szCs w:val="24"/>
          <w:lang w:val="en-US"/>
        </w:rPr>
        <w:t>The Prec</w:t>
      </w:r>
      <w:r>
        <w:rPr>
          <w:rFonts w:ascii="Times New Roman" w:hAnsi="Times New Roman" w:cs="Times New Roman"/>
          <w:sz w:val="24"/>
          <w:szCs w:val="24"/>
          <w:lang w:val="en-US"/>
        </w:rPr>
        <w:t>ambrian, Salt Range Formation shows Type I kerogen with immature</w:t>
      </w:r>
      <w:r w:rsidRPr="004C3321">
        <w:rPr>
          <w:rFonts w:ascii="Times New Roman" w:hAnsi="Times New Roman" w:cs="Times New Roman"/>
          <w:sz w:val="24"/>
          <w:szCs w:val="24"/>
          <w:lang w:val="en-US"/>
        </w:rPr>
        <w:t xml:space="preserve"> </w:t>
      </w:r>
      <w:r>
        <w:rPr>
          <w:rFonts w:ascii="Times New Roman" w:hAnsi="Times New Roman" w:cs="Times New Roman"/>
          <w:sz w:val="24"/>
          <w:szCs w:val="24"/>
          <w:lang w:val="en-US"/>
        </w:rPr>
        <w:t>indigenous hydrocarbon</w:t>
      </w:r>
      <w:r w:rsidR="001F0AB8">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D32137">
        <w:rPr>
          <w:rFonts w:ascii="Times New Roman" w:hAnsi="Times New Roman" w:cs="Times New Roman"/>
          <w:sz w:val="24"/>
          <w:szCs w:val="24"/>
          <w:lang w:val="en-US"/>
        </w:rPr>
        <w:t>pote</w:t>
      </w:r>
      <w:r>
        <w:rPr>
          <w:rFonts w:ascii="Times New Roman" w:hAnsi="Times New Roman" w:cs="Times New Roman"/>
          <w:sz w:val="24"/>
          <w:szCs w:val="24"/>
          <w:lang w:val="en-US"/>
        </w:rPr>
        <w:t>ntial. The C</w:t>
      </w:r>
      <w:r w:rsidR="003B66D1">
        <w:rPr>
          <w:rFonts w:ascii="Times New Roman" w:hAnsi="Times New Roman" w:cs="Times New Roman"/>
          <w:sz w:val="24"/>
          <w:szCs w:val="24"/>
          <w:lang w:val="en-US"/>
        </w:rPr>
        <w:t xml:space="preserve">ambrian, </w:t>
      </w:r>
      <w:proofErr w:type="spellStart"/>
      <w:r w:rsidR="003B66D1">
        <w:rPr>
          <w:rFonts w:ascii="Times New Roman" w:hAnsi="Times New Roman" w:cs="Times New Roman"/>
          <w:sz w:val="24"/>
          <w:szCs w:val="24"/>
          <w:lang w:val="en-US"/>
        </w:rPr>
        <w:t>Kussak</w:t>
      </w:r>
      <w:proofErr w:type="spellEnd"/>
      <w:r w:rsidR="003B66D1">
        <w:rPr>
          <w:rFonts w:ascii="Times New Roman" w:hAnsi="Times New Roman" w:cs="Times New Roman"/>
          <w:sz w:val="24"/>
          <w:szCs w:val="24"/>
          <w:lang w:val="en-US"/>
        </w:rPr>
        <w:t xml:space="preserve"> and </w:t>
      </w:r>
      <w:proofErr w:type="spellStart"/>
      <w:r w:rsidR="003B66D1">
        <w:rPr>
          <w:rFonts w:ascii="Times New Roman" w:hAnsi="Times New Roman" w:cs="Times New Roman"/>
          <w:sz w:val="24"/>
          <w:szCs w:val="24"/>
          <w:lang w:val="en-US"/>
        </w:rPr>
        <w:t>Baghanwala</w:t>
      </w:r>
      <w:proofErr w:type="spellEnd"/>
      <w:r w:rsidR="003B66D1">
        <w:rPr>
          <w:rFonts w:ascii="Times New Roman" w:hAnsi="Times New Roman" w:cs="Times New Roman"/>
          <w:sz w:val="24"/>
          <w:szCs w:val="24"/>
          <w:lang w:val="en-US"/>
        </w:rPr>
        <w:t xml:space="preserve"> f</w:t>
      </w:r>
      <w:r>
        <w:rPr>
          <w:rFonts w:ascii="Times New Roman" w:hAnsi="Times New Roman" w:cs="Times New Roman"/>
          <w:sz w:val="24"/>
          <w:szCs w:val="24"/>
          <w:lang w:val="en-US"/>
        </w:rPr>
        <w:t>ormations</w:t>
      </w:r>
      <w:r w:rsidRPr="00602B0A">
        <w:rPr>
          <w:rFonts w:ascii="Times New Roman" w:hAnsi="Times New Roman" w:cs="Times New Roman"/>
          <w:sz w:val="24"/>
          <w:szCs w:val="24"/>
          <w:lang w:val="en-US"/>
        </w:rPr>
        <w:t xml:space="preserve"> </w:t>
      </w:r>
      <w:r w:rsidR="001F0AB8">
        <w:rPr>
          <w:rFonts w:ascii="Times New Roman" w:hAnsi="Times New Roman" w:cs="Times New Roman"/>
          <w:sz w:val="24"/>
          <w:szCs w:val="24"/>
          <w:lang w:val="en-US"/>
        </w:rPr>
        <w:t>shows</w:t>
      </w:r>
      <w:r w:rsidR="00D32137">
        <w:rPr>
          <w:rFonts w:ascii="Times New Roman" w:hAnsi="Times New Roman" w:cs="Times New Roman"/>
          <w:sz w:val="24"/>
          <w:szCs w:val="24"/>
          <w:lang w:val="en-US"/>
        </w:rPr>
        <w:t xml:space="preserve"> immature</w:t>
      </w:r>
      <w:r w:rsidR="001F0AB8">
        <w:rPr>
          <w:rFonts w:ascii="Times New Roman" w:hAnsi="Times New Roman" w:cs="Times New Roman"/>
          <w:sz w:val="24"/>
          <w:szCs w:val="24"/>
          <w:lang w:val="en-US"/>
        </w:rPr>
        <w:t xml:space="preserve"> Type I and Type III</w:t>
      </w:r>
      <w:r>
        <w:rPr>
          <w:rFonts w:ascii="Times New Roman" w:hAnsi="Times New Roman" w:cs="Times New Roman"/>
          <w:sz w:val="24"/>
          <w:szCs w:val="24"/>
          <w:lang w:val="en-US"/>
        </w:rPr>
        <w:t xml:space="preserve"> kerogen, having</w:t>
      </w:r>
      <w:r w:rsidR="003B66D1">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poor genetic potential. The Permian, </w:t>
      </w:r>
      <w:proofErr w:type="spellStart"/>
      <w:r>
        <w:rPr>
          <w:rFonts w:ascii="Times New Roman" w:hAnsi="Times New Roman" w:cs="Times New Roman"/>
          <w:sz w:val="24"/>
          <w:szCs w:val="24"/>
          <w:lang w:val="en-US"/>
        </w:rPr>
        <w:t>Tobra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Dandot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t>
      </w:r>
      <w:r w:rsidR="003B66D1">
        <w:rPr>
          <w:rFonts w:ascii="Times New Roman" w:hAnsi="Times New Roman" w:cs="Times New Roman"/>
          <w:sz w:val="24"/>
          <w:szCs w:val="24"/>
          <w:lang w:val="en-US"/>
        </w:rPr>
        <w:t>rchha</w:t>
      </w:r>
      <w:proofErr w:type="spellEnd"/>
      <w:r w:rsidR="003B66D1">
        <w:rPr>
          <w:rFonts w:ascii="Times New Roman" w:hAnsi="Times New Roman" w:cs="Times New Roman"/>
          <w:sz w:val="24"/>
          <w:szCs w:val="24"/>
          <w:lang w:val="en-US"/>
        </w:rPr>
        <w:t xml:space="preserve">, </w:t>
      </w:r>
      <w:proofErr w:type="spellStart"/>
      <w:r w:rsidR="003B66D1">
        <w:rPr>
          <w:rFonts w:ascii="Times New Roman" w:hAnsi="Times New Roman" w:cs="Times New Roman"/>
          <w:sz w:val="24"/>
          <w:szCs w:val="24"/>
          <w:lang w:val="en-US"/>
        </w:rPr>
        <w:t>Sardhai</w:t>
      </w:r>
      <w:proofErr w:type="spellEnd"/>
      <w:r w:rsidR="003B66D1">
        <w:rPr>
          <w:rFonts w:ascii="Times New Roman" w:hAnsi="Times New Roman" w:cs="Times New Roman"/>
          <w:sz w:val="24"/>
          <w:szCs w:val="24"/>
          <w:lang w:val="en-US"/>
        </w:rPr>
        <w:t xml:space="preserve">, </w:t>
      </w:r>
      <w:proofErr w:type="spellStart"/>
      <w:r w:rsidR="003B66D1">
        <w:rPr>
          <w:rFonts w:ascii="Times New Roman" w:hAnsi="Times New Roman" w:cs="Times New Roman"/>
          <w:sz w:val="24"/>
          <w:szCs w:val="24"/>
          <w:lang w:val="en-US"/>
        </w:rPr>
        <w:t>Wargal</w:t>
      </w:r>
      <w:proofErr w:type="spellEnd"/>
      <w:r w:rsidR="003B66D1">
        <w:rPr>
          <w:rFonts w:ascii="Times New Roman" w:hAnsi="Times New Roman" w:cs="Times New Roman"/>
          <w:sz w:val="24"/>
          <w:szCs w:val="24"/>
          <w:lang w:val="en-US"/>
        </w:rPr>
        <w:t xml:space="preserve"> and </w:t>
      </w:r>
      <w:proofErr w:type="spellStart"/>
      <w:r w:rsidR="003B66D1">
        <w:rPr>
          <w:rFonts w:ascii="Times New Roman" w:hAnsi="Times New Roman" w:cs="Times New Roman"/>
          <w:sz w:val="24"/>
          <w:szCs w:val="24"/>
          <w:lang w:val="en-US"/>
        </w:rPr>
        <w:t>Chhidru</w:t>
      </w:r>
      <w:proofErr w:type="spellEnd"/>
      <w:r w:rsidR="003B66D1">
        <w:rPr>
          <w:rFonts w:ascii="Times New Roman" w:hAnsi="Times New Roman" w:cs="Times New Roman"/>
          <w:sz w:val="24"/>
          <w:szCs w:val="24"/>
          <w:lang w:val="en-US"/>
        </w:rPr>
        <w:t xml:space="preserve"> f</w:t>
      </w:r>
      <w:r>
        <w:rPr>
          <w:rFonts w:ascii="Times New Roman" w:hAnsi="Times New Roman" w:cs="Times New Roman"/>
          <w:sz w:val="24"/>
          <w:szCs w:val="24"/>
          <w:lang w:val="en-US"/>
        </w:rPr>
        <w:t>ormations</w:t>
      </w:r>
      <w:r w:rsidRPr="00602B0A">
        <w:rPr>
          <w:rFonts w:ascii="Times New Roman" w:hAnsi="Times New Roman" w:cs="Times New Roman"/>
          <w:sz w:val="24"/>
          <w:szCs w:val="24"/>
          <w:lang w:val="en-US"/>
        </w:rPr>
        <w:t xml:space="preserve"> </w:t>
      </w:r>
      <w:r w:rsidR="001F0AB8">
        <w:rPr>
          <w:rFonts w:ascii="Times New Roman" w:hAnsi="Times New Roman" w:cs="Times New Roman"/>
          <w:sz w:val="24"/>
          <w:szCs w:val="24"/>
          <w:lang w:val="en-US"/>
        </w:rPr>
        <w:t>show a mature</w:t>
      </w:r>
      <w:r>
        <w:rPr>
          <w:rFonts w:ascii="Times New Roman" w:hAnsi="Times New Roman" w:cs="Times New Roman"/>
          <w:sz w:val="24"/>
          <w:szCs w:val="24"/>
          <w:lang w:val="en-US"/>
        </w:rPr>
        <w:t xml:space="preserve"> Type III kerogen </w:t>
      </w:r>
      <w:r w:rsidR="00D32137">
        <w:rPr>
          <w:rFonts w:ascii="Times New Roman" w:hAnsi="Times New Roman" w:cs="Times New Roman"/>
          <w:sz w:val="24"/>
          <w:szCs w:val="24"/>
          <w:lang w:val="en-US"/>
        </w:rPr>
        <w:t>and</w:t>
      </w:r>
      <w:r w:rsidR="001F0AB8">
        <w:rPr>
          <w:rFonts w:ascii="Times New Roman" w:hAnsi="Times New Roman" w:cs="Times New Roman"/>
          <w:sz w:val="24"/>
          <w:szCs w:val="24"/>
          <w:lang w:val="en-US"/>
        </w:rPr>
        <w:t xml:space="preserve"> a</w:t>
      </w:r>
      <w:r w:rsidR="003B66D1">
        <w:rPr>
          <w:rFonts w:ascii="Times New Roman" w:hAnsi="Times New Roman" w:cs="Times New Roman"/>
          <w:sz w:val="24"/>
          <w:szCs w:val="24"/>
          <w:lang w:val="en-US"/>
        </w:rPr>
        <w:t xml:space="preserve"> poor g</w:t>
      </w:r>
      <w:r w:rsidR="00D32137">
        <w:rPr>
          <w:rFonts w:ascii="Times New Roman" w:hAnsi="Times New Roman" w:cs="Times New Roman"/>
          <w:sz w:val="24"/>
          <w:szCs w:val="24"/>
          <w:lang w:val="en-US"/>
        </w:rPr>
        <w:t xml:space="preserve">enetic potential. The </w:t>
      </w:r>
      <w:r>
        <w:rPr>
          <w:rFonts w:ascii="Times New Roman" w:hAnsi="Times New Roman" w:cs="Times New Roman"/>
          <w:sz w:val="24"/>
          <w:szCs w:val="24"/>
          <w:lang w:val="en-US"/>
        </w:rPr>
        <w:t xml:space="preserve">Triassic, </w:t>
      </w:r>
      <w:proofErr w:type="spellStart"/>
      <w:r>
        <w:rPr>
          <w:rFonts w:ascii="Times New Roman" w:hAnsi="Times New Roman" w:cs="Times New Roman"/>
          <w:sz w:val="24"/>
          <w:szCs w:val="24"/>
          <w:lang w:val="en-US"/>
        </w:rPr>
        <w:t>Mianwali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Tredian</w:t>
      </w:r>
      <w:proofErr w:type="spellEnd"/>
      <w:r>
        <w:rPr>
          <w:rFonts w:ascii="Times New Roman" w:hAnsi="Times New Roman" w:cs="Times New Roman"/>
          <w:sz w:val="24"/>
          <w:szCs w:val="24"/>
          <w:lang w:val="en-US"/>
        </w:rPr>
        <w:t xml:space="preserve"> </w:t>
      </w:r>
      <w:r w:rsidR="001F0AB8">
        <w:rPr>
          <w:rFonts w:ascii="Times New Roman" w:hAnsi="Times New Roman" w:cs="Times New Roman"/>
          <w:sz w:val="24"/>
          <w:szCs w:val="24"/>
          <w:lang w:val="en-US"/>
        </w:rPr>
        <w:t xml:space="preserve">formations show immature </w:t>
      </w:r>
      <w:r>
        <w:rPr>
          <w:rFonts w:ascii="Times New Roman" w:hAnsi="Times New Roman" w:cs="Times New Roman"/>
          <w:sz w:val="24"/>
          <w:szCs w:val="24"/>
          <w:lang w:val="en-US"/>
        </w:rPr>
        <w:t>Type III kerogen</w:t>
      </w:r>
      <w:r w:rsidR="003B66D1">
        <w:rPr>
          <w:rFonts w:ascii="Times New Roman" w:hAnsi="Times New Roman" w:cs="Times New Roman"/>
          <w:sz w:val="24"/>
          <w:szCs w:val="24"/>
          <w:lang w:val="en-US"/>
        </w:rPr>
        <w:t xml:space="preserve"> and</w:t>
      </w:r>
      <w:r w:rsidR="001F0AB8">
        <w:rPr>
          <w:rFonts w:ascii="Times New Roman" w:hAnsi="Times New Roman" w:cs="Times New Roman"/>
          <w:sz w:val="24"/>
          <w:szCs w:val="24"/>
          <w:lang w:val="en-US"/>
        </w:rPr>
        <w:t xml:space="preserve"> </w:t>
      </w:r>
      <w:r w:rsidR="003B66D1">
        <w:rPr>
          <w:rFonts w:ascii="Times New Roman" w:hAnsi="Times New Roman" w:cs="Times New Roman"/>
          <w:sz w:val="24"/>
          <w:szCs w:val="24"/>
          <w:lang w:val="en-US"/>
        </w:rPr>
        <w:t>a</w:t>
      </w:r>
      <w:r>
        <w:rPr>
          <w:rFonts w:ascii="Times New Roman" w:hAnsi="Times New Roman" w:cs="Times New Roman"/>
          <w:sz w:val="24"/>
          <w:szCs w:val="24"/>
          <w:lang w:val="en-US"/>
        </w:rPr>
        <w:t xml:space="preserve"> poor genetic potential. The Jurassic </w:t>
      </w:r>
      <w:proofErr w:type="spellStart"/>
      <w:r>
        <w:rPr>
          <w:rFonts w:ascii="Times New Roman" w:hAnsi="Times New Roman" w:cs="Times New Roman"/>
          <w:sz w:val="24"/>
          <w:szCs w:val="24"/>
          <w:lang w:val="en-US"/>
        </w:rPr>
        <w:t>D</w:t>
      </w:r>
      <w:r w:rsidR="001F0AB8">
        <w:rPr>
          <w:rFonts w:ascii="Times New Roman" w:hAnsi="Times New Roman" w:cs="Times New Roman"/>
          <w:sz w:val="24"/>
          <w:szCs w:val="24"/>
          <w:lang w:val="en-US"/>
        </w:rPr>
        <w:t>atta</w:t>
      </w:r>
      <w:proofErr w:type="spellEnd"/>
      <w:r w:rsidR="001F0AB8">
        <w:rPr>
          <w:rFonts w:ascii="Times New Roman" w:hAnsi="Times New Roman" w:cs="Times New Roman"/>
          <w:sz w:val="24"/>
          <w:szCs w:val="24"/>
          <w:lang w:val="en-US"/>
        </w:rPr>
        <w:t xml:space="preserve">, </w:t>
      </w:r>
      <w:proofErr w:type="spellStart"/>
      <w:r w:rsidR="001F0AB8">
        <w:rPr>
          <w:rFonts w:ascii="Times New Roman" w:hAnsi="Times New Roman" w:cs="Times New Roman"/>
          <w:sz w:val="24"/>
          <w:szCs w:val="24"/>
          <w:lang w:val="en-US"/>
        </w:rPr>
        <w:t>Shinawari</w:t>
      </w:r>
      <w:proofErr w:type="spellEnd"/>
      <w:r w:rsidR="001F0AB8">
        <w:rPr>
          <w:rFonts w:ascii="Times New Roman" w:hAnsi="Times New Roman" w:cs="Times New Roman"/>
          <w:sz w:val="24"/>
          <w:szCs w:val="24"/>
          <w:lang w:val="en-US"/>
        </w:rPr>
        <w:t xml:space="preserve"> and </w:t>
      </w:r>
      <w:proofErr w:type="spellStart"/>
      <w:r w:rsidR="001F0AB8">
        <w:rPr>
          <w:rFonts w:ascii="Times New Roman" w:hAnsi="Times New Roman" w:cs="Times New Roman"/>
          <w:sz w:val="24"/>
          <w:szCs w:val="24"/>
          <w:lang w:val="en-US"/>
        </w:rPr>
        <w:t>Samana</w:t>
      </w:r>
      <w:proofErr w:type="spellEnd"/>
      <w:r w:rsidR="001F0AB8">
        <w:rPr>
          <w:rFonts w:ascii="Times New Roman" w:hAnsi="Times New Roman" w:cs="Times New Roman"/>
          <w:sz w:val="24"/>
          <w:szCs w:val="24"/>
          <w:lang w:val="en-US"/>
        </w:rPr>
        <w:t xml:space="preserve"> Suk f</w:t>
      </w:r>
      <w:r>
        <w:rPr>
          <w:rFonts w:ascii="Times New Roman" w:hAnsi="Times New Roman" w:cs="Times New Roman"/>
          <w:sz w:val="24"/>
          <w:szCs w:val="24"/>
          <w:lang w:val="en-US"/>
        </w:rPr>
        <w:t xml:space="preserve">ormations have immature, Type III kerogen, </w:t>
      </w:r>
      <w:r w:rsidR="001F0AB8">
        <w:rPr>
          <w:rFonts w:ascii="Times New Roman" w:hAnsi="Times New Roman" w:cs="Times New Roman"/>
          <w:sz w:val="24"/>
          <w:szCs w:val="24"/>
          <w:lang w:val="en-US"/>
        </w:rPr>
        <w:t>exhibiting a</w:t>
      </w:r>
      <w:r>
        <w:rPr>
          <w:rFonts w:ascii="Times New Roman" w:hAnsi="Times New Roman" w:cs="Times New Roman"/>
          <w:sz w:val="24"/>
          <w:szCs w:val="24"/>
          <w:lang w:val="en-US"/>
        </w:rPr>
        <w:t xml:space="preserve"> poor genetic potential. The Cretaceous </w:t>
      </w:r>
      <w:proofErr w:type="spellStart"/>
      <w:r>
        <w:rPr>
          <w:rFonts w:ascii="Times New Roman" w:hAnsi="Times New Roman" w:cs="Times New Roman"/>
          <w:sz w:val="24"/>
          <w:szCs w:val="24"/>
          <w:lang w:val="en-US"/>
        </w:rPr>
        <w:t>Sember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Moghal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w:t>
      </w:r>
      <w:proofErr w:type="spellEnd"/>
      <w:r>
        <w:rPr>
          <w:rFonts w:ascii="Times New Roman" w:hAnsi="Times New Roman" w:cs="Times New Roman"/>
          <w:sz w:val="24"/>
          <w:szCs w:val="24"/>
          <w:lang w:val="en-US"/>
        </w:rPr>
        <w:t xml:space="preserve">, Fort Munro, </w:t>
      </w:r>
      <w:proofErr w:type="spellStart"/>
      <w:r>
        <w:rPr>
          <w:rFonts w:ascii="Times New Roman" w:hAnsi="Times New Roman" w:cs="Times New Roman"/>
          <w:sz w:val="24"/>
          <w:szCs w:val="24"/>
          <w:lang w:val="en-US"/>
        </w:rPr>
        <w:t>Pab</w:t>
      </w:r>
      <w:proofErr w:type="spellEnd"/>
      <w:r>
        <w:rPr>
          <w:rFonts w:ascii="Times New Roman" w:hAnsi="Times New Roman" w:cs="Times New Roman"/>
          <w:sz w:val="24"/>
          <w:szCs w:val="24"/>
          <w:lang w:val="en-US"/>
        </w:rPr>
        <w:t xml:space="preserve"> Sandstone, </w:t>
      </w:r>
      <w:proofErr w:type="spellStart"/>
      <w:r w:rsidR="001F0AB8">
        <w:rPr>
          <w:rFonts w:ascii="Times New Roman" w:hAnsi="Times New Roman" w:cs="Times New Roman"/>
          <w:sz w:val="24"/>
          <w:szCs w:val="24"/>
          <w:lang w:val="en-US"/>
        </w:rPr>
        <w:t>Chichali</w:t>
      </w:r>
      <w:proofErr w:type="spellEnd"/>
      <w:r w:rsidR="001F0AB8">
        <w:rPr>
          <w:rFonts w:ascii="Times New Roman" w:hAnsi="Times New Roman" w:cs="Times New Roman"/>
          <w:sz w:val="24"/>
          <w:szCs w:val="24"/>
          <w:lang w:val="en-US"/>
        </w:rPr>
        <w:t xml:space="preserve"> and </w:t>
      </w:r>
      <w:proofErr w:type="spellStart"/>
      <w:r w:rsidR="001F0AB8">
        <w:rPr>
          <w:rFonts w:ascii="Times New Roman" w:hAnsi="Times New Roman" w:cs="Times New Roman"/>
          <w:sz w:val="24"/>
          <w:szCs w:val="24"/>
          <w:lang w:val="en-US"/>
        </w:rPr>
        <w:t>Lumshiwal</w:t>
      </w:r>
      <w:proofErr w:type="spellEnd"/>
      <w:r w:rsidR="001F0AB8">
        <w:rPr>
          <w:rFonts w:ascii="Times New Roman" w:hAnsi="Times New Roman" w:cs="Times New Roman"/>
          <w:sz w:val="24"/>
          <w:szCs w:val="24"/>
          <w:lang w:val="en-US"/>
        </w:rPr>
        <w:t xml:space="preserve"> f</w:t>
      </w:r>
      <w:r>
        <w:rPr>
          <w:rFonts w:ascii="Times New Roman" w:hAnsi="Times New Roman" w:cs="Times New Roman"/>
          <w:sz w:val="24"/>
          <w:szCs w:val="24"/>
          <w:lang w:val="en-US"/>
        </w:rPr>
        <w:t xml:space="preserve">ormations </w:t>
      </w:r>
      <w:r w:rsidR="001F0AB8">
        <w:rPr>
          <w:rFonts w:ascii="Times New Roman" w:hAnsi="Times New Roman" w:cs="Times New Roman"/>
          <w:sz w:val="24"/>
          <w:szCs w:val="24"/>
          <w:lang w:val="en-US"/>
        </w:rPr>
        <w:t xml:space="preserve">have </w:t>
      </w:r>
      <w:r>
        <w:rPr>
          <w:rFonts w:ascii="Times New Roman" w:hAnsi="Times New Roman" w:cs="Times New Roman"/>
          <w:sz w:val="24"/>
          <w:szCs w:val="24"/>
          <w:lang w:val="en-US"/>
        </w:rPr>
        <w:t>immature</w:t>
      </w:r>
      <w:r w:rsidR="001F0AB8">
        <w:rPr>
          <w:rFonts w:ascii="Times New Roman" w:hAnsi="Times New Roman" w:cs="Times New Roman"/>
          <w:sz w:val="24"/>
          <w:szCs w:val="24"/>
          <w:lang w:val="en-US"/>
        </w:rPr>
        <w:t>-over mature</w:t>
      </w:r>
      <w:r>
        <w:rPr>
          <w:rFonts w:ascii="Times New Roman" w:hAnsi="Times New Roman" w:cs="Times New Roman"/>
          <w:sz w:val="24"/>
          <w:szCs w:val="24"/>
          <w:lang w:val="en-US"/>
        </w:rPr>
        <w:t>, Type III kerogen having</w:t>
      </w:r>
      <w:r w:rsidR="001F0AB8">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poor genetic potential. The Paleocene </w:t>
      </w:r>
      <w:proofErr w:type="spellStart"/>
      <w:r>
        <w:rPr>
          <w:rFonts w:ascii="Times New Roman" w:hAnsi="Times New Roman" w:cs="Times New Roman"/>
          <w:sz w:val="24"/>
          <w:szCs w:val="24"/>
          <w:lang w:val="en-US"/>
        </w:rPr>
        <w:t>Patala</w:t>
      </w:r>
      <w:proofErr w:type="spellEnd"/>
      <w:r>
        <w:rPr>
          <w:rFonts w:ascii="Times New Roman" w:hAnsi="Times New Roman" w:cs="Times New Roman"/>
          <w:sz w:val="24"/>
          <w:szCs w:val="24"/>
          <w:lang w:val="en-US"/>
        </w:rPr>
        <w:t xml:space="preserve"> </w:t>
      </w:r>
      <w:r w:rsidR="001F0AB8">
        <w:rPr>
          <w:rFonts w:ascii="Times New Roman" w:hAnsi="Times New Roman" w:cs="Times New Roman"/>
          <w:sz w:val="24"/>
          <w:szCs w:val="24"/>
          <w:lang w:val="en-US"/>
        </w:rPr>
        <w:t>formation</w:t>
      </w:r>
      <w:r>
        <w:rPr>
          <w:rFonts w:ascii="Times New Roman" w:hAnsi="Times New Roman" w:cs="Times New Roman"/>
          <w:sz w:val="24"/>
          <w:szCs w:val="24"/>
          <w:lang w:val="en-US"/>
        </w:rPr>
        <w:t xml:space="preserve"> bears mature, Type III kerogen in the lower part and immature, Type III kerogen in the upp</w:t>
      </w:r>
      <w:r w:rsidR="001F0AB8">
        <w:rPr>
          <w:rFonts w:ascii="Times New Roman" w:hAnsi="Times New Roman" w:cs="Times New Roman"/>
          <w:sz w:val="24"/>
          <w:szCs w:val="24"/>
          <w:lang w:val="en-US"/>
        </w:rPr>
        <w:t xml:space="preserve">er part. The </w:t>
      </w:r>
      <w:r w:rsidR="00D32137">
        <w:rPr>
          <w:rFonts w:ascii="Times New Roman" w:hAnsi="Times New Roman" w:cs="Times New Roman"/>
          <w:sz w:val="24"/>
          <w:szCs w:val="24"/>
          <w:lang w:val="en-US"/>
        </w:rPr>
        <w:t xml:space="preserve">Eocene </w:t>
      </w:r>
      <w:proofErr w:type="spellStart"/>
      <w:r w:rsidR="00D32137">
        <w:rPr>
          <w:rFonts w:ascii="Times New Roman" w:hAnsi="Times New Roman" w:cs="Times New Roman"/>
          <w:sz w:val="24"/>
          <w:szCs w:val="24"/>
          <w:lang w:val="en-US"/>
        </w:rPr>
        <w:t>G</w:t>
      </w:r>
      <w:r>
        <w:rPr>
          <w:rFonts w:ascii="Times New Roman" w:hAnsi="Times New Roman" w:cs="Times New Roman"/>
          <w:sz w:val="24"/>
          <w:szCs w:val="24"/>
          <w:lang w:val="en-US"/>
        </w:rPr>
        <w:t>hazij</w:t>
      </w:r>
      <w:proofErr w:type="spellEnd"/>
      <w:r>
        <w:rPr>
          <w:rFonts w:ascii="Times New Roman" w:hAnsi="Times New Roman" w:cs="Times New Roman"/>
          <w:sz w:val="24"/>
          <w:szCs w:val="24"/>
          <w:lang w:val="en-US"/>
        </w:rPr>
        <w:t xml:space="preserve"> </w:t>
      </w:r>
      <w:r w:rsidR="001F0AB8">
        <w:rPr>
          <w:rFonts w:ascii="Times New Roman" w:hAnsi="Times New Roman" w:cs="Times New Roman"/>
          <w:sz w:val="24"/>
          <w:szCs w:val="24"/>
          <w:lang w:val="en-US"/>
        </w:rPr>
        <w:t>formation</w:t>
      </w:r>
      <w:r w:rsidR="003B66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have </w:t>
      </w:r>
      <w:r w:rsidR="001F0AB8">
        <w:rPr>
          <w:rFonts w:ascii="Times New Roman" w:hAnsi="Times New Roman" w:cs="Times New Roman"/>
          <w:sz w:val="24"/>
          <w:szCs w:val="24"/>
          <w:lang w:val="en-US"/>
        </w:rPr>
        <w:t xml:space="preserve">shown </w:t>
      </w:r>
      <w:r w:rsidR="00D32137">
        <w:rPr>
          <w:rFonts w:ascii="Times New Roman" w:hAnsi="Times New Roman" w:cs="Times New Roman"/>
          <w:sz w:val="24"/>
          <w:szCs w:val="24"/>
          <w:lang w:val="en-US"/>
        </w:rPr>
        <w:t xml:space="preserve">immature, mature and over mature </w:t>
      </w:r>
      <w:r w:rsidR="00D32137">
        <w:rPr>
          <w:rFonts w:ascii="Times New Roman" w:hAnsi="Times New Roman" w:cs="Times New Roman"/>
          <w:sz w:val="24"/>
          <w:szCs w:val="24"/>
          <w:lang w:val="en-US"/>
        </w:rPr>
        <w:t>Type III kerogen</w:t>
      </w:r>
      <w:r w:rsidR="00D32137">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00D32137">
        <w:rPr>
          <w:rFonts w:ascii="Times New Roman" w:hAnsi="Times New Roman" w:cs="Times New Roman"/>
          <w:sz w:val="24"/>
          <w:szCs w:val="24"/>
          <w:lang w:val="en-US"/>
        </w:rPr>
        <w:t>t</w:t>
      </w:r>
      <w:r w:rsidR="00F3428C">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Habib </w:t>
      </w:r>
      <w:proofErr w:type="spellStart"/>
      <w:r>
        <w:rPr>
          <w:rFonts w:ascii="Times New Roman" w:hAnsi="Times New Roman" w:cs="Times New Roman"/>
          <w:sz w:val="24"/>
          <w:szCs w:val="24"/>
          <w:lang w:val="en-US"/>
        </w:rPr>
        <w:t>Rahi</w:t>
      </w:r>
      <w:proofErr w:type="spellEnd"/>
      <w:r w:rsidR="00F3428C">
        <w:rPr>
          <w:rFonts w:ascii="Times New Roman" w:hAnsi="Times New Roman" w:cs="Times New Roman"/>
          <w:sz w:val="24"/>
          <w:szCs w:val="24"/>
          <w:lang w:val="en-US"/>
        </w:rPr>
        <w:t xml:space="preserve"> member of the Kirthar formation</w:t>
      </w:r>
      <w:r>
        <w:rPr>
          <w:rFonts w:ascii="Times New Roman" w:hAnsi="Times New Roman" w:cs="Times New Roman"/>
          <w:sz w:val="24"/>
          <w:szCs w:val="24"/>
          <w:lang w:val="en-US"/>
        </w:rPr>
        <w:t xml:space="preserve"> has immature, Type I kerogen</w:t>
      </w:r>
      <w:r w:rsidR="00D32137">
        <w:rPr>
          <w:rFonts w:ascii="Times New Roman" w:hAnsi="Times New Roman" w:cs="Times New Roman"/>
          <w:sz w:val="24"/>
          <w:szCs w:val="24"/>
          <w:lang w:val="en-US"/>
        </w:rPr>
        <w:t xml:space="preserve"> showing a</w:t>
      </w:r>
      <w:r>
        <w:rPr>
          <w:rFonts w:ascii="Times New Roman" w:hAnsi="Times New Roman" w:cs="Times New Roman"/>
          <w:sz w:val="24"/>
          <w:szCs w:val="24"/>
          <w:lang w:val="en-US"/>
        </w:rPr>
        <w:t xml:space="preserve"> good g</w:t>
      </w:r>
      <w:r w:rsidR="00F3428C">
        <w:rPr>
          <w:rFonts w:ascii="Times New Roman" w:hAnsi="Times New Roman" w:cs="Times New Roman"/>
          <w:sz w:val="24"/>
          <w:szCs w:val="24"/>
          <w:lang w:val="en-US"/>
        </w:rPr>
        <w:t>enetic potential, while</w:t>
      </w:r>
      <w:r w:rsidR="00D32137">
        <w:rPr>
          <w:rFonts w:ascii="Times New Roman" w:hAnsi="Times New Roman" w:cs="Times New Roman"/>
          <w:sz w:val="24"/>
          <w:szCs w:val="24"/>
          <w:lang w:val="en-US"/>
        </w:rPr>
        <w:t xml:space="preserve"> the</w:t>
      </w:r>
      <w:r w:rsidR="00F3428C">
        <w:rPr>
          <w:rFonts w:ascii="Times New Roman" w:hAnsi="Times New Roman" w:cs="Times New Roman"/>
          <w:sz w:val="24"/>
          <w:szCs w:val="24"/>
          <w:lang w:val="en-US"/>
        </w:rPr>
        <w:t xml:space="preserve"> </w:t>
      </w:r>
      <w:proofErr w:type="spellStart"/>
      <w:r w:rsidR="00F3428C">
        <w:rPr>
          <w:rFonts w:ascii="Times New Roman" w:hAnsi="Times New Roman" w:cs="Times New Roman"/>
          <w:sz w:val="24"/>
          <w:szCs w:val="24"/>
          <w:lang w:val="en-US"/>
        </w:rPr>
        <w:t>Nammal</w:t>
      </w:r>
      <w:proofErr w:type="spellEnd"/>
      <w:r w:rsidR="00F3428C">
        <w:rPr>
          <w:rFonts w:ascii="Times New Roman" w:hAnsi="Times New Roman" w:cs="Times New Roman"/>
          <w:sz w:val="24"/>
          <w:szCs w:val="24"/>
          <w:lang w:val="en-US"/>
        </w:rPr>
        <w:t xml:space="preserve"> f</w:t>
      </w:r>
      <w:r>
        <w:rPr>
          <w:rFonts w:ascii="Times New Roman" w:hAnsi="Times New Roman" w:cs="Times New Roman"/>
          <w:sz w:val="24"/>
          <w:szCs w:val="24"/>
          <w:lang w:val="en-US"/>
        </w:rPr>
        <w:t xml:space="preserve">ormation </w:t>
      </w:r>
      <w:r>
        <w:rPr>
          <w:rFonts w:ascii="Times New Roman" w:hAnsi="Times New Roman" w:cs="Times New Roman"/>
          <w:sz w:val="24"/>
        </w:rPr>
        <w:t>source rock quality is good, Immature, Type I, Type III kerogen is recognized in upper and lower parts respectively and indigenous hydrocarbon occurs.</w:t>
      </w:r>
    </w:p>
    <w:p w:rsidR="00CD77A8" w:rsidRPr="00266109" w:rsidRDefault="00CD77A8" w:rsidP="00CD77A8">
      <w:pPr>
        <w:spacing w:line="480" w:lineRule="auto"/>
        <w:jc w:val="both"/>
        <w:rPr>
          <w:rFonts w:ascii="Times New Roman" w:hAnsi="Times New Roman" w:cs="Times New Roman"/>
          <w:sz w:val="24"/>
          <w:szCs w:val="24"/>
          <w:lang w:val="en-US"/>
        </w:rPr>
      </w:pPr>
      <w:r w:rsidRPr="00E97C3B">
        <w:rPr>
          <w:rFonts w:ascii="Times New Roman" w:hAnsi="Times New Roman" w:cs="Times New Roman"/>
          <w:sz w:val="24"/>
          <w:szCs w:val="24"/>
          <w:lang w:val="en-US"/>
        </w:rPr>
        <w:lastRenderedPageBreak/>
        <w:t>The analyzed samples suggest that there has been fluctuation in organic content cooking with fewer samples showing mature state while some with immature and over mature</w:t>
      </w:r>
      <w:r w:rsidR="00F3428C">
        <w:rPr>
          <w:rFonts w:ascii="Times New Roman" w:hAnsi="Times New Roman" w:cs="Times New Roman"/>
          <w:sz w:val="24"/>
          <w:szCs w:val="24"/>
          <w:lang w:val="en-US"/>
        </w:rPr>
        <w:t xml:space="preserve"> thermal state</w:t>
      </w:r>
      <w:r w:rsidRPr="00E97C3B">
        <w:rPr>
          <w:rFonts w:ascii="Times New Roman" w:hAnsi="Times New Roman" w:cs="Times New Roman"/>
          <w:sz w:val="24"/>
          <w:szCs w:val="24"/>
          <w:lang w:val="en-US"/>
        </w:rPr>
        <w:t xml:space="preserve"> are also present. The organic content found in most organic rich shales were </w:t>
      </w:r>
      <w:r>
        <w:rPr>
          <w:rFonts w:ascii="Times New Roman" w:hAnsi="Times New Roman" w:cs="Times New Roman"/>
          <w:sz w:val="24"/>
          <w:szCs w:val="24"/>
          <w:lang w:val="en-US"/>
        </w:rPr>
        <w:t xml:space="preserve">Type </w:t>
      </w:r>
      <w:r w:rsidRPr="00E97C3B">
        <w:rPr>
          <w:rFonts w:ascii="Times New Roman" w:hAnsi="Times New Roman" w:cs="Times New Roman"/>
          <w:sz w:val="24"/>
          <w:szCs w:val="24"/>
          <w:lang w:val="en-US"/>
        </w:rPr>
        <w:t xml:space="preserve">III kerogen, having a greater potential of generating gas while few samples contain </w:t>
      </w:r>
      <w:r>
        <w:rPr>
          <w:rFonts w:ascii="Times New Roman" w:hAnsi="Times New Roman" w:cs="Times New Roman"/>
          <w:sz w:val="24"/>
          <w:szCs w:val="24"/>
          <w:lang w:val="en-US"/>
        </w:rPr>
        <w:t xml:space="preserve">Type </w:t>
      </w:r>
      <w:r w:rsidRPr="00E97C3B">
        <w:rPr>
          <w:rFonts w:ascii="Times New Roman" w:hAnsi="Times New Roman" w:cs="Times New Roman"/>
          <w:sz w:val="24"/>
          <w:szCs w:val="24"/>
          <w:lang w:val="en-US"/>
        </w:rPr>
        <w:t>I kerogen shows oil bearing organic content. The genetic potential with TOC has been analyzed thoroughly suggesting that most samples have poor genetic potential and few samples show very good genetic potential.</w:t>
      </w:r>
    </w:p>
    <w:bookmarkEnd w:id="0"/>
    <w:p w:rsidR="00743B23" w:rsidRPr="00CD77A8" w:rsidRDefault="00D32137" w:rsidP="00CD77A8"/>
    <w:sectPr w:rsidR="00743B23" w:rsidRPr="00CD77A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B0DEF825" w15:done="0"/>
  <w15:commentEx w15:paraId="E6C65569" w15:done="0"/>
  <w15:commentEx w15:paraId="2C0D66D9" w15:done="0"/>
  <w15:commentEx w15:paraId="C7225FDF" w15:done="0"/>
  <w15:commentEx w15:paraId="6F438A8D" w15:done="0"/>
  <w15:commentEx w15:paraId="34606C24" w15:done="0"/>
  <w15:commentEx w15:paraId="6DBBB7F2" w15:done="0"/>
  <w15:commentEx w15:paraId="C1370898" w15:done="0"/>
  <w15:commentEx w15:paraId="87EEA1DC" w15:done="0"/>
  <w15:commentEx w15:paraId="6F29EEAB" w15:done="0"/>
  <w15:commentEx w15:paraId="622437D9" w15:done="0"/>
  <w15:commentEx w15:paraId="CEE5D843" w15:done="0"/>
  <w15:commentEx w15:paraId="844E930F" w15:done="0"/>
  <w15:commentEx w15:paraId="278FAF14" w15:done="0"/>
  <w15:commentEx w15:paraId="76861D4B" w15:done="0"/>
  <w15:commentEx w15:paraId="19F398B9" w15:done="0"/>
  <w15:commentEx w15:paraId="C4F96570" w15:done="0"/>
  <w15:commentEx w15:paraId="72A5BCAC" w15:done="0"/>
  <w15:commentEx w15:paraId="3C5E995B" w15:done="0"/>
  <w15:commentEx w15:paraId="74612735" w15:done="0"/>
  <w15:commentEx w15:paraId="66CA8ABE" w15:done="0"/>
  <w15:commentEx w15:paraId="C7CE8193" w15:done="0"/>
  <w15:commentEx w15:paraId="7792C7C3" w15:done="0"/>
  <w15:commentEx w15:paraId="370F3456" w15:done="0"/>
  <w15:commentEx w15:paraId="7F18F383" w15:done="0"/>
  <w15:commentEx w15:paraId="54529530" w15:done="0"/>
  <w15:commentEx w15:paraId="FD669875" w15:done="0"/>
  <w15:commentEx w15:paraId="F201F762" w15:done="0"/>
  <w15:commentEx w15:paraId="07FB8C2E" w15:done="0"/>
  <w15:commentEx w15:paraId="DE9F0492" w15:done="0"/>
  <w15:commentEx w15:paraId="518FE728" w15:done="0"/>
  <w15:commentEx w15:paraId="32CBB3FA" w15:done="0"/>
  <w15:commentEx w15:paraId="4D83491D" w15:done="0"/>
  <w15:commentEx w15:paraId="A6B1E235" w15:done="0"/>
  <w15:commentEx w15:paraId="CDA04A60" w15:done="0"/>
  <w15:commentEx w15:paraId="643EF7B7" w15:done="0"/>
  <w15:commentEx w15:paraId="5902D312" w15:done="0"/>
  <w15:commentEx w15:paraId="861C81BD" w15:done="0"/>
  <w15:commentEx w15:paraId="09E68294" w15:done="0"/>
  <w15:commentEx w15:paraId="FAFF155A" w15:done="0"/>
  <w15:commentEx w15:paraId="78080267" w15:done="0"/>
  <w15:commentEx w15:paraId="A2200B2A" w15:done="0"/>
  <w15:commentEx w15:paraId="911C951A" w15:done="0"/>
  <w15:commentEx w15:paraId="50C2B679" w15:done="0"/>
  <w15:commentEx w15:paraId="D74710EB" w15:done="0"/>
  <w15:commentEx w15:paraId="428CEC9A" w15:done="0"/>
  <w15:commentEx w15:paraId="0F1ADB9F" w15:done="0"/>
  <w15:commentEx w15:paraId="F507B25D" w15:done="0"/>
  <w15:commentEx w15:paraId="F79901B7" w15:done="0"/>
  <w15:commentEx w15:paraId="CDF4C155" w15:done="0"/>
  <w15:commentEx w15:paraId="5CFD6F25" w15:done="0"/>
  <w15:commentEx w15:paraId="8B092272" w15:done="0"/>
  <w15:commentEx w15:paraId="7BAABE6C" w15:done="0"/>
  <w15:commentEx w15:paraId="0D48BD89" w15:done="0"/>
  <w15:commentEx w15:paraId="494A4BE1" w15:done="0"/>
  <w15:commentEx w15:paraId="CF7889E3" w15:done="0"/>
  <w15:commentEx w15:paraId="A50A8AB7" w15:done="0"/>
  <w15:commentEx w15:paraId="82B721CB" w15:done="0"/>
  <w15:commentEx w15:paraId="222F289D" w15:done="0"/>
  <w15:commentEx w15:paraId="F79164A6" w15:done="0"/>
  <w15:commentEx w15:paraId="F460780C" w15:done="0"/>
  <w15:commentEx w15:paraId="0ABBE962" w15:done="0"/>
  <w15:commentEx w15:paraId="6A976709" w15:done="0"/>
  <w15:commentEx w15:paraId="CF9FE568" w15:done="0"/>
  <w15:commentEx w15:paraId="A8A350F4" w15:done="0"/>
  <w15:commentEx w15:paraId="2E45A616" w15:done="0"/>
  <w15:commentEx w15:paraId="03AD55C6" w15:done="0"/>
  <w15:commentEx w15:paraId="E1249C8F" w15:done="0"/>
  <w15:commentEx w15:paraId="10BDF574" w15:done="0"/>
  <w15:commentEx w15:paraId="B50AEAA1" w15:done="0"/>
  <w15:commentEx w15:paraId="12FED0DC" w15:done="0"/>
  <w15:commentEx w15:paraId="EF5B1D4C" w15:done="0"/>
  <w15:commentEx w15:paraId="2441577D" w15:done="0"/>
  <w15:commentEx w15:paraId="5EB49C1F" w15:done="0"/>
  <w15:commentEx w15:paraId="441F0652" w15:done="0"/>
  <w15:commentEx w15:paraId="6B313875" w15:done="0"/>
  <w15:commentEx w15:paraId="DAD4EF73" w15:done="0"/>
  <w15:commentEx w15:paraId="36119EE4" w15:done="0"/>
  <w15:commentEx w15:paraId="7EB2597A" w15:done="0"/>
  <w15:commentEx w15:paraId="C49FD66A" w15:done="0"/>
  <w15:commentEx w15:paraId="FBFCA8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20393"/>
    <w:multiLevelType w:val="hybridMultilevel"/>
    <w:tmpl w:val="B8309380"/>
    <w:lvl w:ilvl="0" w:tplc="4D8E92C6">
      <w:start w:val="1"/>
      <w:numFmt w:val="decimal"/>
      <w:lvlText w:val="%1."/>
      <w:lvlJc w:val="left"/>
      <w:pPr>
        <w:ind w:left="720" w:hanging="360"/>
      </w:pPr>
      <w:rPr>
        <w:rFonts w:hint="default"/>
      </w:rPr>
    </w:lvl>
    <w:lvl w:ilvl="1" w:tplc="4C2CACF8" w:tentative="1">
      <w:start w:val="1"/>
      <w:numFmt w:val="lowerLetter"/>
      <w:lvlText w:val="%2."/>
      <w:lvlJc w:val="left"/>
      <w:pPr>
        <w:ind w:left="1440" w:hanging="360"/>
      </w:pPr>
    </w:lvl>
    <w:lvl w:ilvl="2" w:tplc="50067046" w:tentative="1">
      <w:start w:val="1"/>
      <w:numFmt w:val="lowerRoman"/>
      <w:lvlText w:val="%3."/>
      <w:lvlJc w:val="right"/>
      <w:pPr>
        <w:ind w:left="2160" w:hanging="180"/>
      </w:pPr>
    </w:lvl>
    <w:lvl w:ilvl="3" w:tplc="9B489406" w:tentative="1">
      <w:start w:val="1"/>
      <w:numFmt w:val="decimal"/>
      <w:lvlText w:val="%4."/>
      <w:lvlJc w:val="left"/>
      <w:pPr>
        <w:ind w:left="2880" w:hanging="360"/>
      </w:pPr>
    </w:lvl>
    <w:lvl w:ilvl="4" w:tplc="48DED67A" w:tentative="1">
      <w:start w:val="1"/>
      <w:numFmt w:val="lowerLetter"/>
      <w:lvlText w:val="%5."/>
      <w:lvlJc w:val="left"/>
      <w:pPr>
        <w:ind w:left="3600" w:hanging="360"/>
      </w:pPr>
    </w:lvl>
    <w:lvl w:ilvl="5" w:tplc="A024027E" w:tentative="1">
      <w:start w:val="1"/>
      <w:numFmt w:val="lowerRoman"/>
      <w:lvlText w:val="%6."/>
      <w:lvlJc w:val="right"/>
      <w:pPr>
        <w:ind w:left="4320" w:hanging="180"/>
      </w:pPr>
    </w:lvl>
    <w:lvl w:ilvl="6" w:tplc="17486802" w:tentative="1">
      <w:start w:val="1"/>
      <w:numFmt w:val="decimal"/>
      <w:lvlText w:val="%7."/>
      <w:lvlJc w:val="left"/>
      <w:pPr>
        <w:ind w:left="5040" w:hanging="360"/>
      </w:pPr>
    </w:lvl>
    <w:lvl w:ilvl="7" w:tplc="A78A0224" w:tentative="1">
      <w:start w:val="1"/>
      <w:numFmt w:val="lowerLetter"/>
      <w:lvlText w:val="%8."/>
      <w:lvlJc w:val="left"/>
      <w:pPr>
        <w:ind w:left="5760" w:hanging="360"/>
      </w:pPr>
    </w:lvl>
    <w:lvl w:ilvl="8" w:tplc="6E6C8E9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2D"/>
    <w:rsid w:val="000A3678"/>
    <w:rsid w:val="001F0AB8"/>
    <w:rsid w:val="00251A33"/>
    <w:rsid w:val="003B66D1"/>
    <w:rsid w:val="005868EE"/>
    <w:rsid w:val="006F1A97"/>
    <w:rsid w:val="009A3A2D"/>
    <w:rsid w:val="009E4CB1"/>
    <w:rsid w:val="00CD77A8"/>
    <w:rsid w:val="00D32137"/>
    <w:rsid w:val="00F3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AA"/>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CAA"/>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BalloonText">
    <w:name w:val="Balloon Text"/>
    <w:basedOn w:val="Normal"/>
    <w:link w:val="BalloonTextChar"/>
    <w:uiPriority w:val="99"/>
    <w:semiHidden/>
    <w:unhideWhenUsed/>
    <w:rsid w:val="00251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A3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AA"/>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CAA"/>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BalloonText">
    <w:name w:val="Balloon Text"/>
    <w:basedOn w:val="Normal"/>
    <w:link w:val="BalloonTextChar"/>
    <w:uiPriority w:val="99"/>
    <w:semiHidden/>
    <w:unhideWhenUsed/>
    <w:rsid w:val="00251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A3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6B83B-2111-4EC5-B18C-343B9EF5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2017-07-26T18:03:00Z</dcterms:created>
  <dcterms:modified xsi:type="dcterms:W3CDTF">2017-07-27T06:17:00Z</dcterms:modified>
</cp:coreProperties>
</file>