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A6" w:rsidRDefault="000E05A6" w:rsidP="000E05A6">
      <w:pPr>
        <w:pStyle w:val="Title"/>
      </w:pPr>
      <w:r>
        <w:t>Statewide Well Drilling Trends</w:t>
      </w:r>
    </w:p>
    <w:p w:rsidR="000E05A6" w:rsidRDefault="000E05A6" w:rsidP="000E05A6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B39A9B1" wp14:editId="3E2F981C">
            <wp:simplePos x="0" y="0"/>
            <wp:positionH relativeFrom="margin">
              <wp:posOffset>676275</wp:posOffset>
            </wp:positionH>
            <wp:positionV relativeFrom="paragraph">
              <wp:posOffset>13335</wp:posOffset>
            </wp:positionV>
            <wp:extent cx="4295775" cy="3899172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_GMAs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E9FFBE"/>
                        </a:clrFrom>
                        <a:clrTo>
                          <a:srgbClr val="E9FFB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733" cy="390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05A6" w:rsidRDefault="00C96D59" w:rsidP="000E05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147320</wp:posOffset>
                </wp:positionV>
                <wp:extent cx="2066925" cy="3524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D59" w:rsidRPr="00C96D59" w:rsidRDefault="00C96D5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6D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Map showing GCDS and GMAs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11.6pt;width:162.7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" fillcolor="white [3201]" stroked="f" strokeweight=".5pt">
                <v:textbox>
                  <w:txbxContent>
                    <w:p w:rsidR="00C96D59" w:rsidRPr="00C96D59" w:rsidRDefault="00C96D5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96D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Map showing GCDS and GMAs</w:t>
                      </w:r>
                    </w:p>
                  </w:txbxContent>
                </v:textbox>
              </v:shape>
            </w:pict>
          </mc:Fallback>
        </mc:AlternateContent>
      </w:r>
    </w:p>
    <w:p w:rsidR="000E05A6" w:rsidRDefault="000E05A6" w:rsidP="000E05A6"/>
    <w:p w:rsidR="000E05A6" w:rsidRDefault="000E05A6" w:rsidP="000E05A6"/>
    <w:p w:rsidR="000E05A6" w:rsidRDefault="000E05A6" w:rsidP="000E05A6"/>
    <w:p w:rsidR="000E05A6" w:rsidRDefault="000E05A6" w:rsidP="000E05A6"/>
    <w:p w:rsidR="000E05A6" w:rsidRDefault="000E05A6" w:rsidP="000E05A6"/>
    <w:p w:rsidR="000E05A6" w:rsidRDefault="000E05A6" w:rsidP="000E05A6"/>
    <w:p w:rsidR="000E05A6" w:rsidRDefault="000E05A6" w:rsidP="000E05A6"/>
    <w:p w:rsidR="000E05A6" w:rsidRDefault="000E05A6" w:rsidP="000E05A6"/>
    <w:p w:rsidR="000E05A6" w:rsidRDefault="000E05A6" w:rsidP="000E05A6"/>
    <w:p w:rsidR="000E05A6" w:rsidRDefault="000E05A6" w:rsidP="000E05A6"/>
    <w:p w:rsidR="000E05A6" w:rsidRDefault="000E05A6" w:rsidP="000E05A6"/>
    <w:tbl>
      <w:tblPr>
        <w:tblpPr w:leftFromText="180" w:rightFromText="180" w:vertAnchor="page" w:horzAnchor="margin" w:tblpY="8326"/>
        <w:tblW w:w="99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5"/>
        <w:gridCol w:w="1647"/>
        <w:gridCol w:w="1757"/>
        <w:gridCol w:w="1757"/>
        <w:gridCol w:w="1757"/>
        <w:gridCol w:w="1757"/>
      </w:tblGrid>
      <w:tr w:rsidR="00644BEC" w:rsidRPr="000E05A6" w:rsidTr="00644BEC">
        <w:trPr>
          <w:trHeight w:hRule="exact" w:val="842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GMA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%</w:t>
            </w:r>
          </w:p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Area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%</w:t>
            </w:r>
          </w:p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Domestic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%</w:t>
            </w:r>
          </w:p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Industrial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%</w:t>
            </w:r>
          </w:p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Irrigation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%</w:t>
            </w:r>
          </w:p>
          <w:p w:rsidR="00644BEC" w:rsidRPr="000E05A6" w:rsidRDefault="00644BEC" w:rsidP="00644B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Public Supply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7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18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8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46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97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26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8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100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100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100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100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100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6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60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38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65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26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48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41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8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16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19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33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16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9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08F3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18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10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11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52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30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56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12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8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13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34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11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18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14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21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15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13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6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15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14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6</w:t>
            </w:r>
          </w:p>
        </w:tc>
      </w:tr>
      <w:tr w:rsidR="00644BEC" w:rsidRPr="000E05A6" w:rsidTr="00644BEC">
        <w:trPr>
          <w:trHeight w:hRule="exact" w:val="288"/>
        </w:trPr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16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08F3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26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26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sz w:val="24"/>
                <w:szCs w:val="24"/>
              </w:rPr>
              <w:t>30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2CF4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BEC" w:rsidRPr="000E05A6" w:rsidRDefault="00644BEC" w:rsidP="00644BEC">
            <w:pPr>
              <w:jc w:val="center"/>
              <w:rPr>
                <w:sz w:val="24"/>
                <w:szCs w:val="24"/>
              </w:rPr>
            </w:pPr>
            <w:r w:rsidRPr="000E05A6">
              <w:rPr>
                <w:b/>
                <w:bCs/>
                <w:sz w:val="24"/>
                <w:szCs w:val="24"/>
              </w:rPr>
              <w:t>70</w:t>
            </w:r>
          </w:p>
        </w:tc>
      </w:tr>
    </w:tbl>
    <w:p w:rsidR="000E05A6" w:rsidRDefault="000E05A6" w:rsidP="000E05A6"/>
    <w:p w:rsidR="00C96D59" w:rsidRPr="00C96D59" w:rsidRDefault="00C96D59" w:rsidP="000E05A6">
      <w:pPr>
        <w:rPr>
          <w:rFonts w:ascii="Times New Roman" w:hAnsi="Times New Roman" w:cs="Times New Roman"/>
          <w:sz w:val="20"/>
          <w:szCs w:val="20"/>
        </w:rPr>
      </w:pPr>
      <w:r w:rsidRPr="00C96D59">
        <w:rPr>
          <w:rFonts w:ascii="Times New Roman" w:hAnsi="Times New Roman" w:cs="Times New Roman"/>
          <w:sz w:val="20"/>
          <w:szCs w:val="20"/>
        </w:rPr>
        <w:t xml:space="preserve">Table showing </w:t>
      </w:r>
      <w:r w:rsidR="000E05A6" w:rsidRPr="00C96D59">
        <w:rPr>
          <w:rFonts w:ascii="Times New Roman" w:hAnsi="Times New Roman" w:cs="Times New Roman"/>
          <w:sz w:val="20"/>
          <w:szCs w:val="20"/>
        </w:rPr>
        <w:t>% outside a Groundwater Conservation District (GCD) by Groundwater Management Area</w:t>
      </w:r>
      <w:r w:rsidRPr="00C96D59">
        <w:rPr>
          <w:rFonts w:ascii="Times New Roman" w:hAnsi="Times New Roman" w:cs="Times New Roman"/>
          <w:sz w:val="20"/>
          <w:szCs w:val="20"/>
        </w:rPr>
        <w:t xml:space="preserve"> (GMA)</w:t>
      </w:r>
    </w:p>
    <w:sectPr w:rsidR="00C96D59" w:rsidRPr="00C96D59" w:rsidSect="00644B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EC" w:rsidRDefault="00644BEC" w:rsidP="00644BEC">
      <w:pPr>
        <w:spacing w:after="0" w:line="240" w:lineRule="auto"/>
      </w:pPr>
      <w:r>
        <w:separator/>
      </w:r>
    </w:p>
  </w:endnote>
  <w:endnote w:type="continuationSeparator" w:id="0">
    <w:p w:rsidR="00644BEC" w:rsidRDefault="00644BEC" w:rsidP="0064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BEC" w:rsidRDefault="00644BEC" w:rsidP="00644BEC">
    <w:pPr>
      <w:pStyle w:val="Footer"/>
      <w:jc w:val="right"/>
    </w:pPr>
    <w:r>
      <w:t>Robin Gary, Barton Springs/Edwards Aquifer Conservation District</w:t>
    </w:r>
  </w:p>
  <w:p w:rsidR="00644BEC" w:rsidRDefault="00644BEC" w:rsidP="00644BEC">
    <w:pPr>
      <w:pStyle w:val="Footer"/>
      <w:jc w:val="right"/>
    </w:pPr>
    <w:hyperlink r:id="rId1" w:history="1">
      <w:r w:rsidRPr="00055258">
        <w:rPr>
          <w:rStyle w:val="Hyperlink"/>
        </w:rPr>
        <w:t>rhgary@bseacd.org</w:t>
      </w:r>
    </w:hyperlink>
  </w:p>
  <w:p w:rsidR="00644BEC" w:rsidRDefault="00644BEC" w:rsidP="00644BEC">
    <w:pPr>
      <w:pStyle w:val="Footer"/>
      <w:jc w:val="right"/>
    </w:pPr>
    <w:r>
      <w:t>GSA South Central Sectional Meeting, March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EC" w:rsidRDefault="00644BEC" w:rsidP="00644BEC">
      <w:pPr>
        <w:spacing w:after="0" w:line="240" w:lineRule="auto"/>
      </w:pPr>
      <w:r>
        <w:separator/>
      </w:r>
    </w:p>
  </w:footnote>
  <w:footnote w:type="continuationSeparator" w:id="0">
    <w:p w:rsidR="00644BEC" w:rsidRDefault="00644BEC" w:rsidP="00644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6"/>
    <w:rsid w:val="000E05A6"/>
    <w:rsid w:val="00644BEC"/>
    <w:rsid w:val="00953B75"/>
    <w:rsid w:val="00C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33574-9FFC-454F-B309-46D70B39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05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4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BEC"/>
  </w:style>
  <w:style w:type="paragraph" w:styleId="Footer">
    <w:name w:val="footer"/>
    <w:basedOn w:val="Normal"/>
    <w:link w:val="FooterChar"/>
    <w:uiPriority w:val="99"/>
    <w:unhideWhenUsed/>
    <w:rsid w:val="0064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BEC"/>
  </w:style>
  <w:style w:type="character" w:styleId="Hyperlink">
    <w:name w:val="Hyperlink"/>
    <w:basedOn w:val="DefaultParagraphFont"/>
    <w:uiPriority w:val="99"/>
    <w:unhideWhenUsed/>
    <w:rsid w:val="00644B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hgary@bsea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Gary</dc:creator>
  <cp:keywords/>
  <dc:description/>
  <cp:lastModifiedBy>Robin Gary</cp:lastModifiedBy>
  <cp:revision>2</cp:revision>
  <cp:lastPrinted>2017-03-09T20:48:00Z</cp:lastPrinted>
  <dcterms:created xsi:type="dcterms:W3CDTF">2017-03-09T20:18:00Z</dcterms:created>
  <dcterms:modified xsi:type="dcterms:W3CDTF">2017-03-09T20:54:00Z</dcterms:modified>
</cp:coreProperties>
</file>